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4C520" w14:textId="77777777" w:rsidR="006C17E1" w:rsidRPr="006C17E1" w:rsidRDefault="006C17E1" w:rsidP="006C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17E1">
        <w:rPr>
          <w:rFonts w:ascii="Times New Roman" w:eastAsia="Times New Roman" w:hAnsi="Times New Roman" w:cs="Times New Roman"/>
          <w:sz w:val="24"/>
          <w:szCs w:val="24"/>
          <w:lang w:eastAsia="nb-NO"/>
        </w:rPr>
        <w:t>2 januar 2020</w:t>
      </w:r>
    </w:p>
    <w:p w14:paraId="025B2948" w14:textId="77777777" w:rsidR="006C17E1" w:rsidRPr="006C17E1" w:rsidRDefault="008551C0" w:rsidP="006C17E1">
      <w:pPr>
        <w:spacing w:before="180" w:after="180" w:line="288" w:lineRule="atLeast"/>
        <w:outlineLvl w:val="0"/>
        <w:rPr>
          <w:rFonts w:ascii="Ubuntu" w:eastAsia="Times New Roman" w:hAnsi="Ubuntu" w:cs="Times New Roman"/>
          <w:kern w:val="36"/>
          <w:sz w:val="45"/>
          <w:szCs w:val="45"/>
          <w:lang w:eastAsia="nb-NO"/>
        </w:rPr>
      </w:pPr>
      <w:hyperlink r:id="rId5" w:history="1">
        <w:r w:rsidR="006C17E1" w:rsidRPr="006C17E1">
          <w:rPr>
            <w:rFonts w:ascii="Ubuntu" w:eastAsia="Times New Roman" w:hAnsi="Ubuntu" w:cs="Times New Roman"/>
            <w:color w:val="0000FF"/>
            <w:kern w:val="36"/>
            <w:sz w:val="45"/>
            <w:szCs w:val="45"/>
            <w:u w:val="single"/>
            <w:lang w:eastAsia="nb-NO"/>
          </w:rPr>
          <w:t xml:space="preserve">Viktig med </w:t>
        </w:r>
        <w:proofErr w:type="gramStart"/>
        <w:r w:rsidR="006C17E1" w:rsidRPr="006C17E1">
          <w:rPr>
            <w:rFonts w:ascii="Ubuntu" w:eastAsia="Times New Roman" w:hAnsi="Ubuntu" w:cs="Times New Roman"/>
            <w:color w:val="0000FF"/>
            <w:kern w:val="36"/>
            <w:sz w:val="45"/>
            <w:szCs w:val="45"/>
            <w:u w:val="single"/>
            <w:lang w:eastAsia="nb-NO"/>
          </w:rPr>
          <w:t>robuste</w:t>
        </w:r>
        <w:proofErr w:type="gramEnd"/>
        <w:r w:rsidR="006C17E1" w:rsidRPr="006C17E1">
          <w:rPr>
            <w:rFonts w:ascii="Ubuntu" w:eastAsia="Times New Roman" w:hAnsi="Ubuntu" w:cs="Times New Roman"/>
            <w:color w:val="0000FF"/>
            <w:kern w:val="36"/>
            <w:sz w:val="45"/>
            <w:szCs w:val="45"/>
            <w:u w:val="single"/>
            <w:lang w:eastAsia="nb-NO"/>
          </w:rPr>
          <w:t xml:space="preserve"> studieforbund</w:t>
        </w:r>
      </w:hyperlink>
    </w:p>
    <w:p w14:paraId="7E4B5BA9" w14:textId="77777777" w:rsidR="006C17E1" w:rsidRPr="006C17E1" w:rsidRDefault="006C17E1" w:rsidP="006C17E1">
      <w:pPr>
        <w:shd w:val="clear" w:color="auto" w:fill="FFFFFF"/>
        <w:spacing w:after="100" w:afterAutospacing="1" w:line="240" w:lineRule="auto"/>
        <w:rPr>
          <w:rFonts w:ascii="Raleway" w:eastAsia="Times New Roman" w:hAnsi="Raleway" w:cs="Times New Roman"/>
          <w:color w:val="000000"/>
          <w:sz w:val="27"/>
          <w:szCs w:val="27"/>
          <w:lang w:eastAsia="nb-NO"/>
        </w:rPr>
      </w:pPr>
      <w:r w:rsidRPr="006C17E1">
        <w:rPr>
          <w:rFonts w:ascii="Raleway" w:eastAsia="Times New Roman" w:hAnsi="Raleway" w:cs="Times New Roman"/>
          <w:color w:val="000000"/>
          <w:sz w:val="27"/>
          <w:szCs w:val="27"/>
          <w:lang w:eastAsia="nb-NO"/>
        </w:rPr>
        <w:t xml:space="preserve">Regjeringen foreslo i høst å dele ordningen med opplæringstilskudd til voksenopplæring gjennom studieforbund i to ordninger: En ordning for kultur og frivillighet i Kulturdepartementet og en for den yrkesrettede opplæringen som skal forbli i Kunnskapsdepartementet. Det frivillige kulturlivet arrangerer rundt 700 000 kurstimer hvert år og er dermed er en av de største aktørene sektorene innenfor denne ordningen. </w:t>
      </w:r>
    </w:p>
    <w:p w14:paraId="2C085E8E" w14:textId="77777777" w:rsidR="006C17E1" w:rsidRPr="006C17E1" w:rsidRDefault="006C17E1" w:rsidP="006C17E1">
      <w:pPr>
        <w:shd w:val="clear" w:color="auto" w:fill="FFFFFF"/>
        <w:spacing w:before="100" w:beforeAutospacing="1" w:after="100" w:afterAutospacing="1" w:line="240" w:lineRule="auto"/>
        <w:rPr>
          <w:rFonts w:ascii="Raleway" w:eastAsia="Times New Roman" w:hAnsi="Raleway" w:cs="Times New Roman"/>
          <w:color w:val="000000"/>
          <w:sz w:val="27"/>
          <w:szCs w:val="27"/>
          <w:lang w:eastAsia="nb-NO"/>
        </w:rPr>
      </w:pPr>
      <w:r w:rsidRPr="006C17E1">
        <w:rPr>
          <w:rFonts w:ascii="Raleway" w:eastAsia="Times New Roman" w:hAnsi="Raleway" w:cs="Times New Roman"/>
          <w:color w:val="000000"/>
          <w:sz w:val="27"/>
          <w:szCs w:val="27"/>
          <w:lang w:eastAsia="nb-NO"/>
        </w:rPr>
        <w:br/>
        <w:t>Kulturalliansen har nå sendt inn sitt høringssvar på forslaget fra departementet. Noen av de viktigste innspillene våre er:</w:t>
      </w:r>
    </w:p>
    <w:p w14:paraId="5820373D" w14:textId="77777777" w:rsidR="006C17E1" w:rsidRPr="006C17E1" w:rsidRDefault="006C17E1" w:rsidP="006C17E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65"/>
        <w:rPr>
          <w:rFonts w:ascii="Raleway" w:eastAsia="Times New Roman" w:hAnsi="Raleway" w:cs="Times New Roman"/>
          <w:color w:val="000000"/>
          <w:sz w:val="27"/>
          <w:szCs w:val="27"/>
          <w:lang w:eastAsia="nb-NO"/>
        </w:rPr>
      </w:pPr>
      <w:r w:rsidRPr="006C17E1">
        <w:rPr>
          <w:rFonts w:ascii="Raleway" w:eastAsia="Times New Roman" w:hAnsi="Raleway" w:cs="Times New Roman"/>
          <w:color w:val="000000"/>
          <w:sz w:val="27"/>
          <w:szCs w:val="27"/>
          <w:lang w:eastAsia="nb-NO"/>
        </w:rPr>
        <w:t>Det er viktig å sikre et godt grunntilskudd til studieforbundene slik at de kan fortsette med å utvikle og legge til rette for opplæringen både administrativt og pedagogisk.</w:t>
      </w:r>
    </w:p>
    <w:p w14:paraId="66F40E34" w14:textId="77777777" w:rsidR="006C17E1" w:rsidRPr="006C17E1" w:rsidRDefault="006C17E1" w:rsidP="006C17E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65"/>
        <w:rPr>
          <w:rFonts w:ascii="Raleway" w:eastAsia="Times New Roman" w:hAnsi="Raleway" w:cs="Times New Roman"/>
          <w:color w:val="000000"/>
          <w:sz w:val="27"/>
          <w:szCs w:val="27"/>
          <w:lang w:eastAsia="nb-NO"/>
        </w:rPr>
      </w:pPr>
      <w:r w:rsidRPr="006C17E1">
        <w:rPr>
          <w:rFonts w:ascii="Raleway" w:eastAsia="Times New Roman" w:hAnsi="Raleway" w:cs="Times New Roman"/>
          <w:color w:val="000000"/>
          <w:sz w:val="27"/>
          <w:szCs w:val="27"/>
          <w:lang w:eastAsia="nb-NO"/>
        </w:rPr>
        <w:t>Departementet foreslår nye og rigide overgangsregler som gjør at det i praksis blir umulig for mange organisasjoner å bytte studieforbund. Organisasjonslivet er i stadig endring, og vi mener derfor at reglene må ikke forhindre at organisasjoner bytter til studieforbund som passer dem bedre.</w:t>
      </w:r>
    </w:p>
    <w:p w14:paraId="3BD1C213" w14:textId="77777777" w:rsidR="006C17E1" w:rsidRPr="006C17E1" w:rsidRDefault="006C17E1" w:rsidP="006C17E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65"/>
        <w:rPr>
          <w:rFonts w:ascii="Raleway" w:eastAsia="Times New Roman" w:hAnsi="Raleway" w:cs="Times New Roman"/>
          <w:color w:val="000000"/>
          <w:sz w:val="27"/>
          <w:szCs w:val="27"/>
          <w:lang w:eastAsia="nb-NO"/>
        </w:rPr>
      </w:pPr>
      <w:r w:rsidRPr="006C17E1">
        <w:rPr>
          <w:rFonts w:ascii="Raleway" w:eastAsia="Times New Roman" w:hAnsi="Raleway" w:cs="Times New Roman"/>
          <w:color w:val="000000"/>
          <w:sz w:val="27"/>
          <w:szCs w:val="27"/>
          <w:lang w:eastAsia="nb-NO"/>
        </w:rPr>
        <w:t>Endringen i ordningene er en gyllen mulighet til å forenkle rapporteringen fra kursarrangørene i tråd med målene om forenkling i frivillighetsmeldingen.</w:t>
      </w:r>
    </w:p>
    <w:p w14:paraId="790F1CEE" w14:textId="77777777" w:rsidR="006C17E1" w:rsidRPr="006C17E1" w:rsidRDefault="006C17E1" w:rsidP="006C17E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65"/>
        <w:rPr>
          <w:rFonts w:ascii="Raleway" w:eastAsia="Times New Roman" w:hAnsi="Raleway" w:cs="Times New Roman"/>
          <w:color w:val="000000"/>
          <w:sz w:val="27"/>
          <w:szCs w:val="27"/>
          <w:lang w:eastAsia="nb-NO"/>
        </w:rPr>
      </w:pPr>
      <w:r w:rsidRPr="006C17E1">
        <w:rPr>
          <w:rFonts w:ascii="Raleway" w:eastAsia="Times New Roman" w:hAnsi="Raleway" w:cs="Times New Roman"/>
          <w:color w:val="000000"/>
          <w:sz w:val="27"/>
          <w:szCs w:val="27"/>
          <w:lang w:eastAsia="nb-NO"/>
        </w:rPr>
        <w:t>Det er uheldig å øke kravet for antall kursdeltakere per kurs til fem. Det er viktig å videreføre støtten til smale fagområder og kurs i utkantstrøk. Derfor bør det være tilstrekkelig med tre kursdeltakere for å få støtte.</w:t>
      </w:r>
    </w:p>
    <w:p w14:paraId="53D5C1FB" w14:textId="77777777" w:rsidR="006C17E1" w:rsidRPr="006C17E1" w:rsidRDefault="006C17E1" w:rsidP="006C17E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65"/>
        <w:rPr>
          <w:rFonts w:ascii="Raleway" w:eastAsia="Times New Roman" w:hAnsi="Raleway" w:cs="Times New Roman"/>
          <w:color w:val="000000"/>
          <w:sz w:val="27"/>
          <w:szCs w:val="27"/>
          <w:lang w:eastAsia="nb-NO"/>
        </w:rPr>
      </w:pPr>
      <w:r w:rsidRPr="006C17E1">
        <w:rPr>
          <w:rFonts w:ascii="Raleway" w:eastAsia="Times New Roman" w:hAnsi="Raleway" w:cs="Times New Roman"/>
          <w:color w:val="000000"/>
          <w:sz w:val="27"/>
          <w:szCs w:val="27"/>
          <w:lang w:eastAsia="nb-NO"/>
        </w:rPr>
        <w:t>Retten til fri bruk av offentlige undervisningslokaler må utvides øvingsrom i skoler kan benyttes fram til kl. 22.00.</w:t>
      </w:r>
    </w:p>
    <w:p w14:paraId="3C437FC9" w14:textId="77777777" w:rsidR="00053F03" w:rsidRDefault="00053F03"/>
    <w:sectPr w:rsidR="0005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Cambria"/>
    <w:panose1 w:val="020B0604020202020204"/>
    <w:charset w:val="00"/>
    <w:family w:val="roman"/>
    <w:notTrueType/>
    <w:pitch w:val="default"/>
  </w:font>
  <w:font w:name="Raleway">
    <w:altName w:val="Trebuchet MS"/>
    <w:panose1 w:val="020B0604020202020204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06752"/>
    <w:multiLevelType w:val="multilevel"/>
    <w:tmpl w:val="16E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E1"/>
    <w:rsid w:val="00053F03"/>
    <w:rsid w:val="006C17E1"/>
    <w:rsid w:val="0085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EC83"/>
  <w15:chartTrackingRefBased/>
  <w15:docId w15:val="{CA336CEE-B4B1-4F0B-A99D-A6A51E73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C1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C17E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C1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301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lturalliansen.no/aktuelt/viktig-med-robuste-studieforb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Ween</dc:creator>
  <cp:keywords/>
  <dc:description/>
  <cp:lastModifiedBy>Silje Karine Liahagen</cp:lastModifiedBy>
  <cp:revision>2</cp:revision>
  <dcterms:created xsi:type="dcterms:W3CDTF">2021-11-02T13:01:00Z</dcterms:created>
  <dcterms:modified xsi:type="dcterms:W3CDTF">2021-11-02T13:01:00Z</dcterms:modified>
</cp:coreProperties>
</file>